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</w:pPr>
      <w:r>
        <w:rPr>
          <w:b/>
          <w:sz w:val="44"/>
        </w:rPr>
        <w:t>Patrick Padgett</w:t>
      </w:r>
    </w:p>
    <w:p>
      <w:pPr>
        <w:spacing w:after="40" w:before="0"/>
      </w:pPr>
      <w:r>
        <w:rPr>
          <w:b w:val="0"/>
          <w:color w:val="444444"/>
          <w:sz w:val="23"/>
        </w:rPr>
        <w:t>Telecom Billing Mediation Engineer | DevOps and Infrastructure Automation</w:t>
      </w:r>
    </w:p>
    <w:p>
      <w:pPr>
        <w:spacing w:after="0" w:before="0"/>
      </w:pPr>
      <w:r>
        <w:rPr>
          <w:b w:val="0"/>
          <w:sz w:val="20"/>
        </w:rPr>
        <w:t>pat@patpadgett.com | +1 816-601-5983 | Greater Tampa Bay, FL</w:t>
      </w:r>
    </w:p>
    <w:p>
      <w:pPr>
        <w:spacing w:after="80" w:before="0"/>
      </w:pPr>
      <w:r>
        <w:rPr>
          <w:b w:val="0"/>
          <w:sz w:val="20"/>
        </w:rPr>
        <w:t>Open to remote or hybrid | linkedin.com/in/patpadgett | github.com/patpadgett | patpadgett.com</w:t>
      </w:r>
    </w:p>
    <w:p>
      <w:pPr>
        <w:spacing w:after="60" w:before="200"/>
        <w:pBdr>
          <w:bottom w:val="single" w:sz="6" w:space="1" w:color="111111"/>
        </w:pBdr>
      </w:pPr>
      <w:r>
        <w:rPr>
          <w:b/>
          <w:sz w:val="24"/>
        </w:rPr>
        <w:t>PROFESSIONAL SUMMARY</w:t>
      </w:r>
    </w:p>
    <w:p>
      <w:pPr>
        <w:spacing w:after="80" w:before="0"/>
      </w:pPr>
      <w:r>
        <w:rPr>
          <w:b w:val="0"/>
        </w:rPr>
        <w:t>Telecom billing mediation and revenue assurance engineer with 14 years as highest-tier SME for Sprint's wireless and wireline mediation platforms (Nortel, Ericsson and Lucent switch AMA/CDR data), followed by senior infrastructure automation roles at Jabil and Raymond James. Builds and operates CDR/EDR usage pipelines that are faster, observable and repeatable: Linux, Ansible, Docker, Kubernetes, Terraform, CI/CD, ELK. 25 years of production Linux.</w:t>
      </w:r>
    </w:p>
    <w:p>
      <w:pPr>
        <w:pStyle w:val="ListBullet"/>
        <w:spacing w:after="40"/>
      </w:pPr>
      <w:r>
        <w:t>Saved $2M with an EDR routing application distributing usage records to downstream billing systems.</w:t>
      </w:r>
    </w:p>
    <w:p>
      <w:pPr>
        <w:pStyle w:val="ListBullet"/>
        <w:spacing w:after="40"/>
      </w:pPr>
      <w:r>
        <w:t>Raised mediation processing throughput 250% by distributing records across parallel processors.</w:t>
      </w:r>
    </w:p>
    <w:p>
      <w:pPr>
        <w:pStyle w:val="ListBullet"/>
        <w:spacing w:after="40"/>
      </w:pPr>
      <w:r>
        <w:t>Cut alarm time-to-resolution 50% by building alerting and observability on the ELK stack.</w:t>
      </w:r>
    </w:p>
    <w:p>
      <w:pPr>
        <w:spacing w:after="60" w:before="200"/>
        <w:pBdr>
          <w:bottom w:val="single" w:sz="6" w:space="1" w:color="111111"/>
        </w:pBdr>
      </w:pPr>
      <w:r>
        <w:rPr>
          <w:b/>
          <w:sz w:val="24"/>
        </w:rPr>
        <w:t>TECHNICAL SKILLS</w:t>
      </w:r>
    </w:p>
    <w:p>
      <w:pPr>
        <w:spacing w:after="30"/>
        <w:ind w:left="288" w:hanging="288"/>
      </w:pPr>
      <w:r>
        <w:rPr>
          <w:b/>
        </w:rPr>
        <w:t xml:space="preserve">Telecom billing: </w:t>
      </w:r>
      <w:r>
        <w:t>billing mediation, revenue assurance, CDR/EDR/AMA usage records, ETL data pipelines, Nortel/Ericsson/Lucent switch data, rating, order-to-cash, BSS/OSS</w:t>
      </w:r>
    </w:p>
    <w:p>
      <w:pPr>
        <w:spacing w:after="30"/>
        <w:ind w:left="288" w:hanging="288"/>
      </w:pPr>
      <w:r>
        <w:rPr>
          <w:b/>
        </w:rPr>
        <w:t xml:space="preserve">Automation and IaC: </w:t>
      </w:r>
      <w:r>
        <w:t>Ansible, Terraform, CloudFormation, Docker, Kubernetes, GitLab CI, Azure DevOps, GitHub Actions, Jenkins, AWS CodePipeline</w:t>
      </w:r>
    </w:p>
    <w:p>
      <w:pPr>
        <w:spacing w:after="30"/>
        <w:ind w:left="288" w:hanging="288"/>
      </w:pPr>
      <w:r>
        <w:rPr>
          <w:b/>
        </w:rPr>
        <w:t xml:space="preserve">Observability: </w:t>
      </w:r>
      <w:r>
        <w:t>ELK (Elasticsearch, Logstash, Kibana), Splunk, Dynatrace, Prometheus</w:t>
      </w:r>
    </w:p>
    <w:p>
      <w:pPr>
        <w:spacing w:after="30"/>
        <w:ind w:left="288" w:hanging="288"/>
      </w:pPr>
      <w:r>
        <w:rPr>
          <w:b/>
        </w:rPr>
        <w:t xml:space="preserve">Platforms: </w:t>
      </w:r>
      <w:r>
        <w:t>Linux (RHEL, CentOS, Debian, Ubuntu), Solaris, AWS, Azure, GCP, OpenStack, SAN storage</w:t>
      </w:r>
    </w:p>
    <w:p>
      <w:pPr>
        <w:spacing w:after="30"/>
        <w:ind w:left="288" w:hanging="288"/>
      </w:pPr>
      <w:r>
        <w:rPr>
          <w:b/>
        </w:rPr>
        <w:t xml:space="preserve">Programming: </w:t>
      </w:r>
      <w:r>
        <w:t>Perl, Python, PHP, Ruby on Rails, JavaScript, Bash, PowerShell, C/C++, Oracle SQL</w:t>
      </w:r>
    </w:p>
    <w:p>
      <w:pPr>
        <w:spacing w:after="30"/>
        <w:ind w:left="288" w:hanging="288"/>
      </w:pPr>
      <w:r>
        <w:rPr>
          <w:b/>
        </w:rPr>
        <w:t xml:space="preserve">Networking: </w:t>
      </w:r>
      <w:r>
        <w:t>TCP/IP, IPv4/IPv6, routing and firewalls, packet analysis (libpcap, sockets), SIP/Asterisk</w:t>
      </w:r>
    </w:p>
    <w:p>
      <w:pPr>
        <w:spacing w:after="30"/>
        <w:ind w:left="288" w:hanging="288"/>
      </w:pPr>
      <w:r>
        <w:rPr>
          <w:b/>
        </w:rPr>
        <w:t xml:space="preserve">Practices: </w:t>
      </w:r>
      <w:r>
        <w:t>production support, incident response, root cause analysis, on-call, CI/CD, infrastructure as code, technical documentation, Agile</w:t>
      </w:r>
    </w:p>
    <w:p>
      <w:pPr>
        <w:spacing w:after="60" w:before="200"/>
        <w:pBdr>
          <w:bottom w:val="single" w:sz="6" w:space="1" w:color="111111"/>
        </w:pBdr>
      </w:pPr>
      <w:r>
        <w:rPr>
          <w:b/>
          <w:sz w:val="24"/>
        </w:rPr>
        <w:t>PROFESSIONAL EXPERIENCE</w:t>
      </w:r>
    </w:p>
    <w:p>
      <w:pPr>
        <w:tabs>
          <w:tab w:pos="10080" w:val="right"/>
        </w:tabs>
        <w:spacing w:before="120" w:after="20"/>
      </w:pPr>
      <w:r>
        <w:rPr>
          <w:b/>
          <w:sz w:val="23"/>
        </w:rPr>
        <w:t>Founder and CEO</w:t>
      </w:r>
      <w:r>
        <w:rPr>
          <w:color w:val="333333"/>
        </w:rPr>
        <w:t>, VimOps - Kansas City metro</w:t>
      </w:r>
      <w:r>
        <w:tab/>
        <w:t>2020 - Present</w:t>
      </w:r>
    </w:p>
    <w:p>
      <w:pPr>
        <w:pStyle w:val="ListBullet"/>
        <w:spacing w:after="40"/>
      </w:pPr>
      <w:r>
        <w:t>Delivered web development, digital marketing and custom software in Python and PHP for government contracts (CAGE 8PMQ9) as a registered federal vendor.</w:t>
      </w:r>
    </w:p>
    <w:p>
      <w:pPr>
        <w:pStyle w:val="ListBullet"/>
        <w:spacing w:after="40"/>
      </w:pPr>
      <w:r>
        <w:t>Automated client infrastructure with Ansible, Terraform, Docker and CI/CD (GitLab CI, GitHub Actions) across AWS, Azure and GCP.</w:t>
      </w:r>
    </w:p>
    <w:p>
      <w:pPr>
        <w:pStyle w:val="ListBullet"/>
        <w:spacing w:after="40"/>
      </w:pPr>
      <w:r>
        <w:t>Delivered a 10x social engagement lift for clients in two months.</w:t>
      </w:r>
    </w:p>
    <w:p>
      <w:pPr>
        <w:tabs>
          <w:tab w:pos="10080" w:val="right"/>
        </w:tabs>
        <w:spacing w:before="120" w:after="20"/>
      </w:pPr>
      <w:r>
        <w:rPr>
          <w:b/>
          <w:sz w:val="23"/>
        </w:rPr>
        <w:t>Senior Infrastructure Automation Engineer</w:t>
      </w:r>
      <w:r>
        <w:rPr>
          <w:color w:val="333333"/>
        </w:rPr>
        <w:t>, Jabil</w:t>
      </w:r>
      <w:r>
        <w:tab/>
        <w:t>2018 - 2019</w:t>
      </w:r>
    </w:p>
    <w:p>
      <w:pPr>
        <w:pStyle w:val="ListBullet"/>
        <w:spacing w:after="40"/>
      </w:pPr>
      <w:r>
        <w:t>Cut deployment time for critical iFactory infrastructure by building CI/CD build and release pipelines in Azure DevOps with automated testing gates.</w:t>
      </w:r>
    </w:p>
    <w:p>
      <w:pPr>
        <w:pStyle w:val="ListBullet"/>
        <w:spacing w:after="40"/>
      </w:pPr>
      <w:r>
        <w:t>Containerized all iFactory applications with Docker and deployed them on Kubernetes; wrote infrastructure as code (Ansible) for on-prem and cloud environments.</w:t>
      </w:r>
    </w:p>
    <w:p>
      <w:pPr>
        <w:pStyle w:val="ListBullet"/>
        <w:spacing w:after="40"/>
      </w:pPr>
      <w:r>
        <w:t>Built centralized logging and ELK dashboards for troubleshooting by cross-functional engineering teams across the plant.</w:t>
      </w:r>
    </w:p>
    <w:p>
      <w:pPr>
        <w:tabs>
          <w:tab w:pos="10080" w:val="right"/>
        </w:tabs>
        <w:spacing w:before="120" w:after="20"/>
      </w:pPr>
      <w:r>
        <w:rPr>
          <w:b/>
          <w:sz w:val="23"/>
        </w:rPr>
        <w:t>System Administrator (contract)</w:t>
      </w:r>
      <w:r>
        <w:rPr>
          <w:color w:val="333333"/>
        </w:rPr>
        <w:t>, Raymond James - Capital Markets</w:t>
      </w:r>
      <w:r>
        <w:tab/>
        <w:t>2017</w:t>
      </w:r>
    </w:p>
    <w:p>
      <w:pPr>
        <w:pStyle w:val="ListBullet"/>
        <w:spacing w:after="40"/>
      </w:pPr>
      <w:r>
        <w:t>Served as Linux SME for the Capital Markets team running GBST Syn back-office trade processing.</w:t>
      </w:r>
    </w:p>
    <w:p>
      <w:pPr>
        <w:pStyle w:val="ListBullet"/>
        <w:spacing w:after="40"/>
      </w:pPr>
      <w:r>
        <w:t>Deployed releases across environments with Ansible and Jenkins pipelines; ran Splunk log analysis and Dynatrace monitoring.</w:t>
      </w:r>
    </w:p>
    <w:p>
      <w:pPr>
        <w:tabs>
          <w:tab w:pos="10080" w:val="right"/>
        </w:tabs>
        <w:spacing w:before="120" w:after="20"/>
      </w:pPr>
      <w:r>
        <w:rPr>
          <w:b/>
          <w:sz w:val="23"/>
        </w:rPr>
        <w:t>Product Manager and Software Engineer</w:t>
      </w:r>
      <w:r>
        <w:rPr>
          <w:color w:val="333333"/>
        </w:rPr>
        <w:t>, codesigned (SharePoint software company)</w:t>
      </w:r>
      <w:r>
        <w:tab/>
        <w:t>2015 - 2016</w:t>
      </w:r>
    </w:p>
    <w:p>
      <w:pPr>
        <w:pStyle w:val="ListBullet"/>
        <w:spacing w:after="40"/>
      </w:pPr>
      <w:r>
        <w:t>Led development and product management for the SharePoint products "Intranet" and "Analytics".</w:t>
      </w:r>
    </w:p>
    <w:p>
      <w:pPr>
        <w:tabs>
          <w:tab w:pos="10080" w:val="right"/>
        </w:tabs>
        <w:spacing w:before="120" w:after="20"/>
      </w:pPr>
      <w:r>
        <w:rPr>
          <w:b/>
          <w:sz w:val="23"/>
        </w:rPr>
        <w:t>Software Engineer (Accounting Operations)</w:t>
      </w:r>
      <w:r>
        <w:rPr>
          <w:color w:val="333333"/>
        </w:rPr>
        <w:t>, Sprint (now T-Mobile)</w:t>
      </w:r>
      <w:r>
        <w:tab/>
        <w:t>2001 - 2015</w:t>
      </w:r>
    </w:p>
    <w:p>
      <w:pPr>
        <w:pStyle w:val="ListBullet"/>
        <w:spacing w:after="40"/>
      </w:pPr>
      <w:r>
        <w:t>Highest-tier (Tier 3) production support and incident response for all Sprint billing mediation platforms: the ETL data pipelines that collect, validate, rate and route wireless and wireline CDR/EDR usage records; root cause analysis and on-call escalation point for 14 years.</w:t>
      </w:r>
    </w:p>
    <w:p>
      <w:pPr>
        <w:pStyle w:val="ListBullet"/>
        <w:spacing w:after="40"/>
      </w:pPr>
      <w:r>
        <w:t>Designed and led development of an EDR routing application that collected switch usage records and distributed them to rating, billing, fraud and analytics systems; $2M in revenue assurance savings.</w:t>
      </w:r>
    </w:p>
    <w:p>
      <w:pPr>
        <w:pStyle w:val="ListBullet"/>
        <w:spacing w:after="40"/>
      </w:pPr>
      <w:r>
        <w:t>Increased mediation throughput 250% by re-architecting record processing across parallel processors using Perl, Oracle SQL and Linux.</w:t>
      </w:r>
    </w:p>
    <w:p>
      <w:pPr>
        <w:pStyle w:val="ListBullet"/>
        <w:spacing w:after="40"/>
      </w:pPr>
      <w:r>
        <w:t>Cut alarm time-to-resolution 50% by building observability and alerting on the ELK stack (Elasticsearch, Logstash and Kibana) for multiple mediation platforms.</w:t>
      </w:r>
    </w:p>
    <w:p>
      <w:pPr>
        <w:pStyle w:val="ListBullet"/>
        <w:spacing w:after="40"/>
      </w:pPr>
      <w:r>
        <w:t>Wrote a business-rule translation tool (Perl, Parse::RecDescent) and an Ansible + GitLab CI production change-management system; authored platform documentation cited by network operations leadership.</w:t>
      </w:r>
    </w:p>
    <w:p>
      <w:pPr>
        <w:pStyle w:val="ListBullet"/>
        <w:spacing w:after="40"/>
      </w:pPr>
      <w:r>
        <w:t>Delivered project D3884 ahead of an aggressive schedule and under budget with no customer service impact, coordinating stakeholders across network, finance and operations; commended by Sprint's Chief Network Officer for the result.</w:t>
      </w:r>
    </w:p>
    <w:p>
      <w:pPr>
        <w:tabs>
          <w:tab w:pos="10080" w:val="right"/>
        </w:tabs>
        <w:spacing w:before="120" w:after="20"/>
      </w:pPr>
      <w:r>
        <w:rPr>
          <w:b/>
          <w:sz w:val="23"/>
        </w:rPr>
        <w:t>Founder</w:t>
      </w:r>
      <w:r>
        <w:rPr>
          <w:color w:val="333333"/>
        </w:rPr>
        <w:t>, CyberRazor - part-time alongside Sprint</w:t>
      </w:r>
      <w:r>
        <w:tab/>
        <w:t>2005 - 2009</w:t>
      </w:r>
    </w:p>
    <w:p>
      <w:pPr>
        <w:pStyle w:val="ListBullet"/>
        <w:spacing w:after="40"/>
      </w:pPr>
      <w:r>
        <w:t>Built Fasttrack, a Ruby on Rails web application for standard celeration charting used by behavior analysts, and trained educators on it; analyzed HCRIS healthcare cost data for tax firms; built small-business sites.</w:t>
      </w:r>
    </w:p>
    <w:p>
      <w:pPr>
        <w:tabs>
          <w:tab w:pos="10080" w:val="right"/>
        </w:tabs>
        <w:spacing w:before="120" w:after="20"/>
      </w:pPr>
      <w:r>
        <w:rPr>
          <w:b/>
          <w:sz w:val="23"/>
        </w:rPr>
        <w:t>Systems Administrator and Network Engineer</w:t>
      </w:r>
      <w:r>
        <w:rPr>
          <w:color w:val="333333"/>
        </w:rPr>
        <w:t>, various ISPs and consultancies</w:t>
      </w:r>
      <w:r>
        <w:tab/>
        <w:t>1996 - 2001</w:t>
      </w:r>
    </w:p>
    <w:p>
      <w:pPr>
        <w:pStyle w:val="ListBullet"/>
        <w:spacing w:after="40"/>
      </w:pPr>
      <w:r>
        <w:t>Administered Unix systems and networks in the dial-up ISP era for ISPN, Century Computer Consultants, Interdirect/SupplyTrak, Cephas, Chemtrol and Advertisnet.</w:t>
      </w:r>
    </w:p>
    <w:p>
      <w:pPr>
        <w:spacing w:after="60" w:before="200"/>
        <w:pBdr>
          <w:bottom w:val="single" w:sz="6" w:space="1" w:color="111111"/>
        </w:pBdr>
      </w:pPr>
      <w:r>
        <w:rPr>
          <w:b/>
          <w:sz w:val="24"/>
        </w:rPr>
        <w:t>OPEN SOURCE PROJECTS</w:t>
      </w:r>
    </w:p>
    <w:p>
      <w:r>
        <w:rPr>
          <w:b/>
        </w:rPr>
        <w:t xml:space="preserve">corkscrew (2000 - Present) - </w:t>
      </w:r>
      <w:r>
        <w:t>C program that tunnels OpenSSH through HTTP and HTTPS proxies. Packaged in Debian, Ubuntu, Red Hat, CentOS and FreeBSD; reviewed in Linux Magazine and 2600 Magazine. Source at github.com/patpadgett/corkscrew.</w:t>
      </w:r>
    </w:p>
    <w:p>
      <w:pPr>
        <w:spacing w:after="60" w:before="200"/>
        <w:pBdr>
          <w:bottom w:val="single" w:sz="6" w:space="1" w:color="111111"/>
        </w:pBdr>
      </w:pPr>
      <w:r>
        <w:rPr>
          <w:b/>
          <w:sz w:val="24"/>
        </w:rPr>
        <w:t>EDUCATION</w:t>
      </w:r>
    </w:p>
    <w:p>
      <w:pPr>
        <w:tabs>
          <w:tab w:pos="10080" w:val="right"/>
        </w:tabs>
        <w:spacing w:after="20"/>
      </w:pPr>
      <w:r>
        <w:rPr>
          <w:b/>
        </w:rPr>
        <w:t>Certificate, Graphic Arts</w:t>
      </w:r>
      <w:r>
        <w:rPr>
          <w:color w:val="333333"/>
        </w:rPr>
        <w:t>, Lake Area Vocational Technical School, Camdenton, MO</w:t>
      </w:r>
      <w:r>
        <w:tab/>
        <w:t>1996 - 1998</w:t>
      </w:r>
    </w:p>
    <w:p>
      <w:pPr>
        <w:pStyle w:val="ListBullet"/>
        <w:spacing w:after="40"/>
      </w:pPr>
      <w:r>
        <w:t>2nd place, State of Missouri, VICA (Vocational Industrial Clubs of America) competition in offset lithography, running AB Dick and Ryobi presses.</w:t>
      </w:r>
    </w:p>
    <w:p>
      <w:pPr>
        <w:spacing w:after="60" w:before="200"/>
        <w:pBdr>
          <w:bottom w:val="single" w:sz="6" w:space="1" w:color="111111"/>
        </w:pBdr>
      </w:pPr>
      <w:r>
        <w:rPr>
          <w:b/>
          <w:sz w:val="24"/>
        </w:rPr>
        <w:t>SPOKEN LANGUAGES</w:t>
      </w:r>
    </w:p>
    <w:p>
      <w:pPr>
        <w:spacing w:after="40" w:before="0"/>
      </w:pPr>
      <w:r>
        <w:rPr>
          <w:b w:val="0"/>
        </w:rPr>
        <w:t>English (native); Indonesian (professional working proficiency).</w:t>
      </w:r>
    </w:p>
    <w:sectPr w:rsidR="00FC693F" w:rsidRPr="0006063C" w:rsidSect="00034616">
      <w:headerReference w:type="default" r:id="rId9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sz w:val="17"/>
      </w:rPr>
      <w:t>Patrick Padgett  |  pat@patpadgett.com  |  +1 816-601-5983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59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Padgett - Resume</dc:title>
  <dc:subject/>
  <dc:creator>Patrick Padgett</dc:creator>
  <cp:keywords>billing mediation, revenue assurance, DevOps, Ansible, Linux, CDR, Kubernetes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